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A95" w:rsidRDefault="00791C41" w:rsidP="00B577D8">
      <w:pPr>
        <w:pStyle w:val="1"/>
        <w:numPr>
          <w:ilvl w:val="0"/>
          <w:numId w:val="1"/>
        </w:numPr>
        <w:spacing w:after="0" w:line="240" w:lineRule="auto"/>
        <w:ind w:firstLineChars="0"/>
      </w:pPr>
      <w:proofErr w:type="spellStart"/>
      <w:r>
        <w:rPr>
          <w:lang w:val="ru-RU"/>
        </w:rPr>
        <w:t>Зупустить</w:t>
      </w:r>
      <w:proofErr w:type="spellEnd"/>
      <w:r w:rsidRPr="00791C41">
        <w:t xml:space="preserve"> </w:t>
      </w:r>
      <w:r w:rsidR="00523D54" w:rsidRPr="001773F1">
        <w:rPr>
          <w:b/>
        </w:rPr>
        <w:t>STB_Develop_Tool_v1.5.0.4.exe</w:t>
      </w:r>
    </w:p>
    <w:p w:rsidR="00791C41" w:rsidRDefault="00791C41" w:rsidP="00B577D8">
      <w:pPr>
        <w:pStyle w:val="1"/>
        <w:numPr>
          <w:ilvl w:val="0"/>
          <w:numId w:val="1"/>
        </w:numPr>
        <w:spacing w:after="0" w:line="240" w:lineRule="auto"/>
        <w:ind w:firstLineChars="0"/>
      </w:pPr>
      <w:r>
        <w:rPr>
          <w:lang w:val="ru-RU"/>
        </w:rPr>
        <w:t>Перейти</w:t>
      </w:r>
      <w:r w:rsidRPr="001773F1">
        <w:t xml:space="preserve"> </w:t>
      </w:r>
      <w:r>
        <w:rPr>
          <w:lang w:val="ru-RU"/>
        </w:rPr>
        <w:t>на</w:t>
      </w:r>
      <w:r w:rsidRPr="001773F1">
        <w:t xml:space="preserve"> </w:t>
      </w:r>
      <w:r>
        <w:rPr>
          <w:lang w:val="ru-RU"/>
        </w:rPr>
        <w:t>вкладку</w:t>
      </w:r>
      <w:r w:rsidRPr="001773F1">
        <w:t xml:space="preserve"> </w:t>
      </w:r>
      <w:proofErr w:type="spellStart"/>
      <w:r w:rsidRPr="001773F1">
        <w:rPr>
          <w:b/>
        </w:rPr>
        <w:t>UartIsp</w:t>
      </w:r>
      <w:proofErr w:type="spellEnd"/>
      <w:r w:rsidRPr="001773F1">
        <w:t xml:space="preserve"> </w:t>
      </w:r>
      <w:r>
        <w:rPr>
          <w:lang w:val="ru-RU"/>
        </w:rPr>
        <w:t>где</w:t>
      </w:r>
      <w:r w:rsidRPr="001773F1">
        <w:t xml:space="preserve"> </w:t>
      </w:r>
      <w:r>
        <w:rPr>
          <w:lang w:val="ru-RU"/>
        </w:rPr>
        <w:t>выбрать</w:t>
      </w:r>
      <w:r w:rsidRPr="001773F1">
        <w:t xml:space="preserve"> </w:t>
      </w:r>
      <w:r>
        <w:rPr>
          <w:lang w:val="ru-RU"/>
        </w:rPr>
        <w:t>свой</w:t>
      </w:r>
      <w:r w:rsidRPr="001773F1">
        <w:t xml:space="preserve"> </w:t>
      </w:r>
      <w:proofErr w:type="spellStart"/>
      <w:r w:rsidRPr="001773F1">
        <w:rPr>
          <w:b/>
        </w:rPr>
        <w:t>ComPort</w:t>
      </w:r>
      <w:proofErr w:type="spellEnd"/>
      <w:r w:rsidRPr="001773F1">
        <w:t xml:space="preserve">, </w:t>
      </w:r>
      <w:proofErr w:type="spellStart"/>
      <w:r>
        <w:t>ChipID</w:t>
      </w:r>
      <w:proofErr w:type="spellEnd"/>
      <w:r w:rsidRPr="001773F1">
        <w:t xml:space="preserve">: </w:t>
      </w:r>
      <w:r w:rsidRPr="001773F1">
        <w:rPr>
          <w:b/>
        </w:rPr>
        <w:t>15XX/</w:t>
      </w:r>
      <w:r w:rsidR="001773F1" w:rsidRPr="001773F1">
        <w:rPr>
          <w:b/>
        </w:rPr>
        <w:t>DTMB/</w:t>
      </w:r>
      <w:proofErr w:type="spellStart"/>
      <w:r w:rsidR="001773F1" w:rsidRPr="001773F1">
        <w:rPr>
          <w:b/>
        </w:rPr>
        <w:t>EvesA</w:t>
      </w:r>
      <w:proofErr w:type="spellEnd"/>
      <w:r w:rsidR="001773F1">
        <w:t xml:space="preserve">, </w:t>
      </w:r>
      <w:proofErr w:type="spellStart"/>
      <w:r w:rsidR="001773F1">
        <w:t>DDRType</w:t>
      </w:r>
      <w:proofErr w:type="spellEnd"/>
      <w:r w:rsidR="001773F1">
        <w:t xml:space="preserve">: </w:t>
      </w:r>
      <w:r w:rsidR="001773F1" w:rsidRPr="001773F1">
        <w:rPr>
          <w:b/>
        </w:rPr>
        <w:t>DDR2</w:t>
      </w:r>
      <w:r w:rsidR="001773F1">
        <w:t>.</w:t>
      </w:r>
    </w:p>
    <w:p w:rsidR="001773F1" w:rsidRDefault="001773F1" w:rsidP="00B577D8">
      <w:pPr>
        <w:pStyle w:val="1"/>
        <w:numPr>
          <w:ilvl w:val="0"/>
          <w:numId w:val="1"/>
        </w:numPr>
        <w:spacing w:after="0" w:line="240" w:lineRule="auto"/>
        <w:ind w:firstLineChars="0"/>
        <w:rPr>
          <w:lang w:val="ru-RU"/>
        </w:rPr>
      </w:pPr>
      <w:r>
        <w:rPr>
          <w:lang w:val="ru-RU"/>
        </w:rPr>
        <w:t xml:space="preserve">Кнопкой </w:t>
      </w:r>
      <w:proofErr w:type="spellStart"/>
      <w:r w:rsidRPr="001773F1">
        <w:rPr>
          <w:b/>
        </w:rPr>
        <w:t>SelectRomFile</w:t>
      </w:r>
      <w:proofErr w:type="spellEnd"/>
      <w:r>
        <w:rPr>
          <w:lang w:val="ru-RU"/>
        </w:rPr>
        <w:t xml:space="preserve"> выбрать желаемое ПО для восстановления.</w:t>
      </w:r>
    </w:p>
    <w:p w:rsidR="001773F1" w:rsidRDefault="001773F1" w:rsidP="00B577D8">
      <w:pPr>
        <w:pStyle w:val="1"/>
        <w:numPr>
          <w:ilvl w:val="0"/>
          <w:numId w:val="1"/>
        </w:numPr>
        <w:spacing w:after="0" w:line="240" w:lineRule="auto"/>
        <w:ind w:firstLineChars="0"/>
        <w:rPr>
          <w:lang w:val="ru-RU"/>
        </w:rPr>
      </w:pPr>
      <w:r>
        <w:rPr>
          <w:lang w:val="ru-RU"/>
        </w:rPr>
        <w:t xml:space="preserve">Нажать </w:t>
      </w:r>
      <w:r w:rsidRPr="001773F1">
        <w:rPr>
          <w:b/>
        </w:rPr>
        <w:t>Start</w:t>
      </w:r>
      <w:r>
        <w:rPr>
          <w:lang w:val="ru-RU"/>
        </w:rPr>
        <w:t>.</w:t>
      </w:r>
    </w:p>
    <w:p w:rsidR="001A02B9" w:rsidRDefault="002103EC" w:rsidP="00B577D8">
      <w:pPr>
        <w:pStyle w:val="1"/>
        <w:spacing w:after="0" w:line="240" w:lineRule="auto"/>
        <w:ind w:left="360" w:firstLineChars="0" w:firstLine="0"/>
        <w:rPr>
          <w:lang w:val="ru-RU"/>
        </w:rPr>
      </w:pPr>
      <w:r>
        <w:rPr>
          <w:noProof/>
          <w:lang w:val="uk-UA" w:eastAsia="uk-UA"/>
        </w:rPr>
        <w:drawing>
          <wp:inline distT="0" distB="0" distL="0" distR="0" wp14:anchorId="50EEF203" wp14:editId="54160F3E">
            <wp:extent cx="3983603" cy="299129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7359" cy="3009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3F1" w:rsidRDefault="001773F1" w:rsidP="00B577D8">
      <w:pPr>
        <w:pStyle w:val="1"/>
        <w:numPr>
          <w:ilvl w:val="0"/>
          <w:numId w:val="1"/>
        </w:numPr>
        <w:spacing w:after="0" w:line="240" w:lineRule="auto"/>
        <w:ind w:firstLineChars="0"/>
        <w:rPr>
          <w:lang w:val="ru-RU"/>
        </w:rPr>
      </w:pPr>
      <w:r>
        <w:rPr>
          <w:lang w:val="ru-RU"/>
        </w:rPr>
        <w:t>После получения запроса подключить приемник к сети.</w:t>
      </w:r>
    </w:p>
    <w:p w:rsidR="001A02B9" w:rsidRDefault="001A02B9" w:rsidP="00B577D8">
      <w:pPr>
        <w:pStyle w:val="1"/>
        <w:spacing w:after="0" w:line="240" w:lineRule="auto"/>
        <w:ind w:left="360" w:firstLineChars="0" w:firstLine="0"/>
        <w:rPr>
          <w:lang w:val="ru-RU"/>
        </w:rPr>
      </w:pPr>
      <w:r>
        <w:rPr>
          <w:noProof/>
          <w:lang w:val="uk-UA" w:eastAsia="uk-UA"/>
        </w:rPr>
        <w:drawing>
          <wp:inline distT="0" distB="0" distL="0" distR="0" wp14:anchorId="41100032" wp14:editId="16DAA754">
            <wp:extent cx="4002638" cy="300559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9511" cy="301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D54" w:rsidRDefault="00523D54" w:rsidP="00B577D8">
      <w:pPr>
        <w:pStyle w:val="1"/>
        <w:spacing w:after="0" w:line="240" w:lineRule="auto"/>
        <w:ind w:left="360" w:firstLineChars="0" w:firstLine="0"/>
        <w:rPr>
          <w:lang w:val="ru-RU"/>
        </w:rPr>
      </w:pPr>
    </w:p>
    <w:p w:rsidR="00523D54" w:rsidRDefault="00523D54" w:rsidP="00B577D8">
      <w:pPr>
        <w:pStyle w:val="1"/>
        <w:spacing w:after="0" w:line="240" w:lineRule="auto"/>
        <w:ind w:left="360" w:firstLineChars="0" w:firstLine="0"/>
        <w:rPr>
          <w:lang w:val="ru-RU"/>
        </w:rPr>
      </w:pPr>
    </w:p>
    <w:p w:rsidR="00523D54" w:rsidRDefault="00523D54" w:rsidP="00B577D8">
      <w:pPr>
        <w:pStyle w:val="1"/>
        <w:spacing w:after="0" w:line="240" w:lineRule="auto"/>
        <w:ind w:left="360" w:firstLineChars="0" w:firstLine="0"/>
        <w:rPr>
          <w:lang w:val="ru-RU"/>
        </w:rPr>
      </w:pPr>
    </w:p>
    <w:p w:rsidR="00523D54" w:rsidRDefault="00523D54" w:rsidP="00B577D8">
      <w:pPr>
        <w:pStyle w:val="1"/>
        <w:spacing w:after="0" w:line="240" w:lineRule="auto"/>
        <w:ind w:left="360" w:firstLineChars="0" w:firstLine="0"/>
        <w:rPr>
          <w:lang w:val="ru-RU"/>
        </w:rPr>
      </w:pPr>
    </w:p>
    <w:p w:rsidR="00523D54" w:rsidRDefault="00523D54" w:rsidP="00B577D8">
      <w:pPr>
        <w:pStyle w:val="1"/>
        <w:spacing w:after="0" w:line="240" w:lineRule="auto"/>
        <w:ind w:left="360" w:firstLineChars="0" w:firstLine="0"/>
        <w:rPr>
          <w:lang w:val="ru-RU"/>
        </w:rPr>
      </w:pPr>
    </w:p>
    <w:p w:rsidR="00523D54" w:rsidRDefault="00523D54" w:rsidP="00B577D8">
      <w:pPr>
        <w:pStyle w:val="1"/>
        <w:spacing w:after="0" w:line="240" w:lineRule="auto"/>
        <w:ind w:left="360" w:firstLineChars="0" w:firstLine="0"/>
        <w:rPr>
          <w:lang w:val="ru-RU"/>
        </w:rPr>
      </w:pPr>
      <w:bookmarkStart w:id="0" w:name="_GoBack"/>
      <w:bookmarkEnd w:id="0"/>
    </w:p>
    <w:p w:rsidR="001773F1" w:rsidRDefault="001773F1" w:rsidP="00B577D8">
      <w:pPr>
        <w:pStyle w:val="1"/>
        <w:numPr>
          <w:ilvl w:val="0"/>
          <w:numId w:val="1"/>
        </w:numPr>
        <w:spacing w:after="0" w:line="240" w:lineRule="auto"/>
        <w:ind w:firstLineChars="0"/>
        <w:rPr>
          <w:lang w:val="ru-RU"/>
        </w:rPr>
      </w:pPr>
      <w:r>
        <w:rPr>
          <w:lang w:val="ru-RU"/>
        </w:rPr>
        <w:lastRenderedPageBreak/>
        <w:t>Пойдет процесс восстановления.</w:t>
      </w:r>
    </w:p>
    <w:p w:rsidR="001A02B9" w:rsidRDefault="001A02B9" w:rsidP="00B577D8">
      <w:pPr>
        <w:pStyle w:val="1"/>
        <w:spacing w:after="0" w:line="240" w:lineRule="auto"/>
        <w:ind w:left="360" w:firstLineChars="0" w:firstLine="0"/>
        <w:rPr>
          <w:lang w:val="ru-RU"/>
        </w:rPr>
      </w:pPr>
      <w:r>
        <w:rPr>
          <w:noProof/>
          <w:lang w:val="uk-UA" w:eastAsia="uk-UA"/>
        </w:rPr>
        <w:drawing>
          <wp:inline distT="0" distB="0" distL="0" distR="0" wp14:anchorId="54F0DE0A" wp14:editId="7F425064">
            <wp:extent cx="4076025" cy="3060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11404" cy="3087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3F1" w:rsidRPr="001773F1" w:rsidRDefault="001773F1" w:rsidP="00B577D8">
      <w:pPr>
        <w:pStyle w:val="1"/>
        <w:numPr>
          <w:ilvl w:val="0"/>
          <w:numId w:val="1"/>
        </w:numPr>
        <w:spacing w:after="0" w:line="240" w:lineRule="auto"/>
        <w:ind w:firstLineChars="0"/>
        <w:rPr>
          <w:lang w:val="ru-RU"/>
        </w:rPr>
      </w:pPr>
      <w:r>
        <w:rPr>
          <w:lang w:val="ru-RU"/>
        </w:rPr>
        <w:t>В завершении получим окно.</w:t>
      </w:r>
    </w:p>
    <w:p w:rsidR="00F80A95" w:rsidRPr="001773F1" w:rsidRDefault="002103EC" w:rsidP="00B577D8">
      <w:pPr>
        <w:spacing w:after="0" w:line="240" w:lineRule="auto"/>
        <w:rPr>
          <w:lang w:val="ru-RU"/>
        </w:rPr>
      </w:pPr>
      <w:r>
        <w:rPr>
          <w:noProof/>
          <w:lang w:val="uk-UA" w:eastAsia="uk-UA"/>
        </w:rPr>
        <w:drawing>
          <wp:inline distT="0" distB="0" distL="0" distR="0" wp14:anchorId="097DFCAB" wp14:editId="00EDBD18">
            <wp:extent cx="4293704" cy="32241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06883" cy="3234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0A95" w:rsidRPr="001773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12777"/>
    <w:multiLevelType w:val="multilevel"/>
    <w:tmpl w:val="1A61277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FB28F0"/>
    <w:multiLevelType w:val="multilevel"/>
    <w:tmpl w:val="4FFB2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3C2D"/>
    <w:rsid w:val="001773F1"/>
    <w:rsid w:val="00180EF8"/>
    <w:rsid w:val="001A02B9"/>
    <w:rsid w:val="00201073"/>
    <w:rsid w:val="002103EC"/>
    <w:rsid w:val="0037108C"/>
    <w:rsid w:val="0041240A"/>
    <w:rsid w:val="00512C91"/>
    <w:rsid w:val="00523D54"/>
    <w:rsid w:val="00616EFC"/>
    <w:rsid w:val="00791C41"/>
    <w:rsid w:val="007C61D6"/>
    <w:rsid w:val="0082168B"/>
    <w:rsid w:val="00861E17"/>
    <w:rsid w:val="008E4E2D"/>
    <w:rsid w:val="008E5FEA"/>
    <w:rsid w:val="009F3C2D"/>
    <w:rsid w:val="00A51D23"/>
    <w:rsid w:val="00AB0F40"/>
    <w:rsid w:val="00AB788B"/>
    <w:rsid w:val="00B0247B"/>
    <w:rsid w:val="00B22AFF"/>
    <w:rsid w:val="00B577D8"/>
    <w:rsid w:val="00C83AE7"/>
    <w:rsid w:val="00D72531"/>
    <w:rsid w:val="00E27448"/>
    <w:rsid w:val="00E348C8"/>
    <w:rsid w:val="00F80A95"/>
    <w:rsid w:val="00FA746F"/>
    <w:rsid w:val="0D25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A9D3E4-6351-4998-AEF8-699470121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Верхний колонтитул Знак"/>
    <w:basedOn w:val="a0"/>
    <w:link w:val="a7"/>
    <w:uiPriority w:val="99"/>
    <w:semiHidden/>
    <w:rPr>
      <w:sz w:val="18"/>
      <w:szCs w:val="18"/>
    </w:r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sz w:val="18"/>
      <w:szCs w:val="18"/>
    </w:rPr>
  </w:style>
  <w:style w:type="paragraph" w:customStyle="1" w:styleId="1">
    <w:name w:val="Абзац списка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BAB3BA-8164-4BC0-A65D-EAB20D1FE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roma.srx2017@gmail.com</cp:lastModifiedBy>
  <cp:revision>15</cp:revision>
  <dcterms:created xsi:type="dcterms:W3CDTF">2017-01-10T01:33:00Z</dcterms:created>
  <dcterms:modified xsi:type="dcterms:W3CDTF">2019-05-07T10:28:00Z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